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13" w:rsidRDefault="00256F13" w:rsidP="00256F13">
      <w:pPr>
        <w:spacing w:line="380" w:lineRule="exact"/>
        <w:jc w:val="center"/>
        <w:rPr>
          <w:rFonts w:ascii="方正小标宋_GBK" w:eastAsia="方正小标宋_GBK" w:hAnsi="方正小标宋_GBK" w:cs="方正小标宋_GBK"/>
          <w:bCs/>
          <w:sz w:val="32"/>
          <w:szCs w:val="32"/>
        </w:rPr>
      </w:pPr>
      <w:r>
        <w:rPr>
          <w:rFonts w:ascii="方正小标宋_GBK" w:eastAsia="方正小标宋_GBK" w:hAnsi="方正小标宋_GBK" w:cs="方正小标宋_GBK" w:hint="eastAsia"/>
          <w:bCs/>
          <w:sz w:val="32"/>
          <w:szCs w:val="32"/>
        </w:rPr>
        <w:t>舟山市第一初级中学卫生公约及规范要求</w:t>
      </w:r>
    </w:p>
    <w:p w:rsidR="00256F13" w:rsidRDefault="00256F13" w:rsidP="00256F13">
      <w:pPr>
        <w:spacing w:line="380" w:lineRule="exact"/>
        <w:rPr>
          <w:rFonts w:ascii="方正书宋_GBK" w:eastAsia="方正书宋_GBK" w:hAnsi="方正书宋_GBK" w:cs="方正书宋_GBK"/>
          <w:b/>
          <w:szCs w:val="21"/>
        </w:rPr>
      </w:pPr>
    </w:p>
    <w:p w:rsidR="00256F13" w:rsidRDefault="00256F13" w:rsidP="00256F13">
      <w:pPr>
        <w:spacing w:line="380" w:lineRule="exact"/>
        <w:rPr>
          <w:rFonts w:ascii="方正书宋_GBK" w:eastAsia="方正书宋_GBK" w:hAnsi="方正书宋_GBK" w:cs="方正书宋_GBK"/>
          <w:b/>
          <w:szCs w:val="21"/>
        </w:rPr>
      </w:pPr>
      <w:r>
        <w:rPr>
          <w:rFonts w:ascii="方正黑体_GBK" w:eastAsia="方正黑体_GBK" w:hAnsi="方正黑体_GBK" w:cs="方正黑体_GBK" w:hint="eastAsia"/>
          <w:bCs/>
          <w:szCs w:val="21"/>
        </w:rPr>
        <w:t>一、卫生公约</w:t>
      </w:r>
    </w:p>
    <w:p w:rsidR="00256F13" w:rsidRDefault="00256F13" w:rsidP="00256F13">
      <w:pPr>
        <w:spacing w:line="380" w:lineRule="exact"/>
        <w:ind w:firstLineChars="198" w:firstLine="416"/>
        <w:rPr>
          <w:rFonts w:ascii="方正书宋_GBK" w:eastAsia="方正书宋_GBK" w:hAnsi="方正书宋_GBK" w:cs="方正书宋_GBK"/>
          <w:b/>
          <w:szCs w:val="21"/>
        </w:rPr>
      </w:pPr>
      <w:r>
        <w:rPr>
          <w:rFonts w:ascii="方正书宋_GBK" w:eastAsia="方正书宋_GBK" w:hAnsi="方正书宋_GBK" w:cs="方正书宋_GBK" w:hint="eastAsia"/>
          <w:szCs w:val="21"/>
        </w:rPr>
        <w:t>1．全校师生员工必须树立讲卫生光荣、不讲卫生可耻的新风尚，人人养成良好的卫生习惯。</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2．讲究个人卫生，衣着整洁，不乱吃零食，注意锻炼身体，预防疾病发生。</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3．维护公共卫生，不随地吐痰擤涕，不随地丢食物残渣和废纸等杂物，不随地大小便，不乱倒垃圾，不乱搭乱盖。</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4．各班级必须严格执行“每日三小扫”、“每月一大扫”、“节假日前突击全面扫”的制度。</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5．校医室定期宣传卫生常识，加强对食品卫生的监督，指导和督促保洁人员，搞好厕所的清洁工作，积极组织开展灭鼠、灭蚊、灭蝇、灭蟑螂活动。</w:t>
      </w:r>
    </w:p>
    <w:p w:rsidR="00256F13" w:rsidRDefault="00256F13" w:rsidP="00256F13">
      <w:pPr>
        <w:spacing w:line="380" w:lineRule="exact"/>
        <w:rPr>
          <w:rFonts w:ascii="方正黑体_GBK" w:eastAsia="方正黑体_GBK" w:hAnsi="方正黑体_GBK" w:cs="方正黑体_GBK"/>
          <w:bCs/>
          <w:szCs w:val="21"/>
        </w:rPr>
      </w:pPr>
      <w:r>
        <w:rPr>
          <w:rFonts w:ascii="方正黑体_GBK" w:eastAsia="方正黑体_GBK" w:hAnsi="方正黑体_GBK" w:cs="方正黑体_GBK" w:hint="eastAsia"/>
          <w:bCs/>
          <w:szCs w:val="21"/>
        </w:rPr>
        <w:t>二、校园公共区卫生常规要求</w:t>
      </w:r>
    </w:p>
    <w:p w:rsidR="00256F13" w:rsidRDefault="00256F13" w:rsidP="00256F13">
      <w:pPr>
        <w:spacing w:line="380" w:lineRule="exact"/>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（一）清洁卫生要求</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清洁区：</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1．地面、路面、绿化带无果皮、纸屑、塑料袋、食物渣等各类杂物。</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2．地面无碎石、砖块、无乱堆乱放。</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3．清洁区无杂草。</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4．排水沟无污臭积水、无垃圾。</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教室：</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1．教室内外（走廊）地面干净，无果皮纸屑等杂物。</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2．教室内外（走廊）地面、墙壁无痰迹、鞋印等污渍。</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3．教室内外天花板、墙壁无蜘蛛网、积尘。</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4．课桌椅摆放整齐，门窗、讲台擦抹干净，保持整洁。</w:t>
      </w:r>
    </w:p>
    <w:p w:rsidR="00256F13" w:rsidRDefault="00256F13" w:rsidP="00256F13">
      <w:pPr>
        <w:spacing w:line="380" w:lineRule="exact"/>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（二）清洁卫生制度</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1．各班在早读、午饭、下午放学后，进行“每日三小扫”。</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2．各年级段每月安排一节课，进行“每月一次大扫”。</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3．重大节日或有检查、接待任务时，由学校临时决定，进行突击大扫。如因下雨或其他事不能按规定完成清洁任务的应改在天晴或其他时候补扫。</w:t>
      </w:r>
    </w:p>
    <w:p w:rsidR="00256F13" w:rsidRDefault="00256F13" w:rsidP="00256F13">
      <w:pPr>
        <w:spacing w:line="380" w:lineRule="exact"/>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（三）卫生检查评比</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1．平时实行群众监督，班级卫生委员具体管理，值周领导或主管领导定期或不定期检查并将情况记录。</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2．各班级教室、清洁区由校医带领各班卫生委员负责督促、检查，每天一次检查评比。</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3．教室、清洁区检查评比结果每日在橱窗公布，并记入班际“七项评比”成绩，作为评比“优秀班集体”的指标之一。</w:t>
      </w:r>
    </w:p>
    <w:p w:rsidR="00256F13" w:rsidRDefault="00256F13" w:rsidP="00256F13">
      <w:pPr>
        <w:spacing w:line="380" w:lineRule="exact"/>
        <w:rPr>
          <w:rFonts w:ascii="方正黑体_GBK" w:eastAsia="方正黑体_GBK" w:hAnsi="方正黑体_GBK" w:cs="方正黑体_GBK"/>
          <w:bCs/>
          <w:szCs w:val="21"/>
        </w:rPr>
      </w:pPr>
      <w:r>
        <w:rPr>
          <w:rFonts w:ascii="方正黑体_GBK" w:eastAsia="方正黑体_GBK" w:hAnsi="方正黑体_GBK" w:cs="方正黑体_GBK" w:hint="eastAsia"/>
          <w:bCs/>
          <w:szCs w:val="21"/>
        </w:rPr>
        <w:t>三、教室卫生规范要求</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lastRenderedPageBreak/>
        <w:t>教室是师生教学场所，为创造一个良好的学习环境，达到一流学校的标准，学校对教室提出如下规范要求。</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1．各班每日安排教室值日（包括考试时间），值日生要认真负责。</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2．教室地面时刻保持干净，门窗无灰尘，天花板无蜘蛛网。北窗在保证安全前提下擦拭。</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3．教室桌椅摆放整齐，不留多余的桌椅。</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4．窗帘要悬挂整齐并保持干净，无需遮光时统一卷挂好。</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5．扫把等清洁工具统一放置于集中区域。</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6．教室配备毛巾，值日生每日用毛巾擦抹讲台，保持讲台干净无积尘。</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7．值日生负责放置粉笔盒和黑板，清理粉笔头。学生不得拿粉笔在教室内乱涂乱写。</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8．不能在教室或走廊乱扔纸团等废弃物。</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9．班级报纸杂志由学习委员整理统一放置于书橱。</w:t>
      </w:r>
    </w:p>
    <w:p w:rsidR="00256F13" w:rsidRDefault="00256F13" w:rsidP="00256F13">
      <w:pPr>
        <w:spacing w:line="380" w:lineRule="exact"/>
        <w:rPr>
          <w:rFonts w:ascii="方正黑体_GBK" w:eastAsia="方正黑体_GBK" w:hAnsi="方正黑体_GBK" w:cs="方正黑体_GBK"/>
          <w:bCs/>
          <w:szCs w:val="21"/>
        </w:rPr>
      </w:pPr>
      <w:r>
        <w:rPr>
          <w:rFonts w:ascii="方正黑体_GBK" w:eastAsia="方正黑体_GBK" w:hAnsi="方正黑体_GBK" w:cs="方正黑体_GBK" w:hint="eastAsia"/>
          <w:bCs/>
          <w:szCs w:val="21"/>
        </w:rPr>
        <w:t xml:space="preserve"> 四、寝室卫生规范要求</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1．按生指教师要求整理床铺，摆放鞋子。</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2．衣服折叠整齐放进壁橱内、杂物入柜。</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3．脸盆、毛巾以及其他生活用品摆放整齐，并保持干净。</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4．寝室地面要拖，门、窗、玻璃要擦拭并保持清洁；每天值日生按要求清扫，每次清扫后垃圾桶要倒清；生活废水及时倒掉。 </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5．未经宿舍老师同意不得移动铁床，不得增设其他设施。</w:t>
      </w:r>
    </w:p>
    <w:p w:rsidR="00256F13" w:rsidRDefault="00256F13" w:rsidP="00256F13">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6．勤洗鞋袜、衣被，勤洗脚，保持室内空气清新。</w:t>
      </w:r>
    </w:p>
    <w:p w:rsidR="001F4FD9" w:rsidRDefault="00256F13" w:rsidP="001F4FD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以上规范要求，各班应严格落实。学校政教处每天组织检查评分，并随时公布检查评分结果。</w:t>
      </w:r>
    </w:p>
    <w:p w:rsidR="001F4FD9" w:rsidRDefault="001F4FD9" w:rsidP="001F4FD9">
      <w:pPr>
        <w:spacing w:line="380" w:lineRule="exact"/>
        <w:rPr>
          <w:rFonts w:ascii="方正书宋_GBK" w:eastAsia="方正书宋_GBK" w:hAnsi="方正书宋_GBK" w:cs="方正书宋_GBK" w:hint="eastAsia"/>
          <w:szCs w:val="21"/>
        </w:rPr>
      </w:pPr>
    </w:p>
    <w:p w:rsidR="00256F13" w:rsidRPr="001F4FD9" w:rsidRDefault="00256F13" w:rsidP="00256F13">
      <w:pPr>
        <w:spacing w:line="380" w:lineRule="exact"/>
        <w:rPr>
          <w:rFonts w:ascii="方正小标宋_GBK" w:eastAsia="方正小标宋_GBK" w:hAnsi="方正小标宋_GBK" w:cs="方正小标宋_GBK"/>
          <w:bCs/>
          <w:sz w:val="28"/>
          <w:szCs w:val="28"/>
        </w:rPr>
      </w:pPr>
      <w:r w:rsidRPr="00256F13">
        <w:rPr>
          <w:rFonts w:ascii="方正小标宋_GBK" w:eastAsia="方正小标宋_GBK" w:hAnsi="方正小标宋_GBK" w:cs="方正小标宋_GBK" w:hint="eastAsia"/>
          <w:bCs/>
          <w:sz w:val="28"/>
          <w:szCs w:val="28"/>
        </w:rPr>
        <w:t>附：班级卫生工作要点及扣分事项</w:t>
      </w:r>
    </w:p>
    <w:p w:rsidR="00256F13" w:rsidRDefault="00256F13" w:rsidP="00256F13">
      <w:pPr>
        <w:spacing w:line="380" w:lineRule="exact"/>
        <w:rPr>
          <w:rFonts w:ascii="方正书宋_GBK" w:eastAsia="方正书宋_GBK" w:hAnsi="方正书宋_GBK" w:cs="方正书宋_GBK"/>
          <w:b/>
          <w:szCs w:val="21"/>
        </w:rPr>
      </w:pPr>
      <w:r>
        <w:rPr>
          <w:rFonts w:ascii="方正黑体_GBK" w:eastAsia="方正黑体_GBK" w:hAnsi="方正黑体_GBK" w:cs="方正黑体_GBK" w:hint="eastAsia"/>
          <w:bCs/>
          <w:szCs w:val="21"/>
        </w:rPr>
        <w:t xml:space="preserve"> 一、教室卫生：</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1．教学楼内禁止进餐、吃零食等，禁止将各类早点、饭菜、食品等带入教学区（面包、饼干、新鲜水果、牛奶、饮用水、药品除外）。</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2．保持教室地面及墙面瓷砖整洁，课桌整齐一致，地面无纸屑、果壳，墙面及教室天花板无积尘、蛛网、无粉笔灰及乱涂现象。</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3．教室内桌椅、清洁工具按要求统一摆放整齐，垃圾桶及时倒掉。</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4．门窗整洁：玻璃（北窗朝外玻璃除外）、门面及边缘无明显污渍，窗台及窗框无灰尘。</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5．课后及时擦净黑板，无粉笔痕迹（课后作业除外），黑板框及粉笔槽保持清洁，无粉笔灰等残留物。</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6．讲台放置粉笔、老师物品于左上角及右上角，保持干净整齐，饮用水器统一放置于黑板靠窗一侧，保持清洁，纯净水桶不得多于规定数目，提水桶放置于饮水器桌下或边上，</w:t>
      </w:r>
      <w:r>
        <w:rPr>
          <w:rFonts w:ascii="方正书宋_GBK" w:eastAsia="方正书宋_GBK" w:hAnsi="方正书宋_GBK" w:cs="方正书宋_GBK" w:hint="eastAsia"/>
          <w:szCs w:val="21"/>
        </w:rPr>
        <w:lastRenderedPageBreak/>
        <w:t>书橱及饮水器无积尘。</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7．走廊无纸屑，果壳，地面无粘附物，保持走廊墙面瓷砖及阳台栏杆面清洁。</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8．清洗拖把，保持取水处地面干净，拖把绞干后带回教室，禁止沿途滴水。</w:t>
      </w:r>
    </w:p>
    <w:p w:rsidR="00256F13" w:rsidRDefault="00256F13" w:rsidP="00256F13">
      <w:pPr>
        <w:spacing w:line="380" w:lineRule="exact"/>
        <w:rPr>
          <w:rFonts w:ascii="方正书宋_GBK" w:eastAsia="方正书宋_GBK" w:hAnsi="方正书宋_GBK" w:cs="方正书宋_GBK"/>
          <w:b/>
          <w:szCs w:val="21"/>
        </w:rPr>
      </w:pPr>
      <w:r>
        <w:rPr>
          <w:rFonts w:ascii="方正黑体_GBK" w:eastAsia="方正黑体_GBK" w:hAnsi="方正黑体_GBK" w:cs="方正黑体_GBK" w:hint="eastAsia"/>
          <w:bCs/>
          <w:szCs w:val="21"/>
        </w:rPr>
        <w:t xml:space="preserve"> 二、包干区卫生：</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1．保持包干区内楼梯及走廊无垃圾、果皮纸屑、无杂物，楼梯墙面及窗面无污渍，无乱涂乱画，整容镜边框及镜面无污渍。</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2．包干区有瓷砖面、楼梯栏杆及玻璃窗必须同时保持整洁无积尘，有垃圾桶随时倒清，垃圾桶表面清洁。</w:t>
      </w:r>
    </w:p>
    <w:p w:rsidR="00256F13" w:rsidRDefault="00256F13" w:rsidP="00256F13">
      <w:pPr>
        <w:spacing w:line="380" w:lineRule="exact"/>
        <w:rPr>
          <w:rFonts w:ascii="方正黑体_GBK" w:eastAsia="方正黑体_GBK" w:hAnsi="方正黑体_GBK" w:cs="方正黑体_GBK"/>
          <w:bCs/>
          <w:szCs w:val="21"/>
        </w:rPr>
      </w:pPr>
      <w:r>
        <w:rPr>
          <w:rFonts w:ascii="方正黑体_GBK" w:eastAsia="方正黑体_GBK" w:hAnsi="方正黑体_GBK" w:cs="方正黑体_GBK" w:hint="eastAsia"/>
          <w:bCs/>
          <w:szCs w:val="21"/>
        </w:rPr>
        <w:t xml:space="preserve"> 三、卫生检查扣分：</w:t>
      </w:r>
    </w:p>
    <w:p w:rsidR="00256F13" w:rsidRDefault="00256F13" w:rsidP="00256F13">
      <w:pPr>
        <w:adjustRightInd w:val="0"/>
        <w:snapToGrid w:val="0"/>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卫生检查以校医为主，各班卫生委员按年级段每周轮值，每日一次，卫生总分10分，检查扣分每项0.5分，每项不累计扣分，扣完为止。如指出后，复查或次日检查仍无打扫或清理，则累计加倍扣分。</w:t>
      </w:r>
    </w:p>
    <w:p w:rsidR="006D12FD" w:rsidRPr="00256F13" w:rsidRDefault="001F4FD9" w:rsidP="00256F13">
      <w:pPr>
        <w:spacing w:line="380" w:lineRule="exact"/>
        <w:rPr>
          <w:rFonts w:ascii="方正书宋_GBK" w:eastAsia="方正书宋_GBK" w:hAnsi="方正书宋_GBK" w:cs="方正书宋_GBK"/>
          <w:szCs w:val="21"/>
        </w:rPr>
      </w:pPr>
    </w:p>
    <w:sectPr w:rsidR="006D12FD" w:rsidRPr="00256F13"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6F13"/>
    <w:rsid w:val="001F4FD9"/>
    <w:rsid w:val="00256F13"/>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2016-04-16T07:46:00Z</dcterms:created>
  <dcterms:modified xsi:type="dcterms:W3CDTF">2016-04-16T07:47:00Z</dcterms:modified>
</cp:coreProperties>
</file>